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FPara1"/>
      </w:pPr>
      <w:r>
        <w:rPr>
          <w:rStyle w:val="DFChar2"/>
          <w:lang w:val="en-US"/>
        </w:rPr>
        <w:t xml:space="preserve">Alex Morgan</w:t>
      </w:r>
    </w:p>
    <w:p>
      <w:pPr>
        <w:pStyle w:val="DFPara1"/>
      </w:pPr>
      <w:r>
        <w:rPr>
          <w:lang w:val="en-US"/>
        </w:rPr>
        <w:t xml:space="preserve">Product Designer · Riverside ·</w:t>
      </w:r>
      <w:r>
        <w:rPr>
          <w:lang w:val="en-US"/>
        </w:rPr>
        <w:t xml:space="preserve"> </w:t>
      </w:r>
      <w:hyperlink r:id="rId9">
        <w:r>
          <w:rPr>
            <w:rStyle w:val="Hyperlink"/>
            <w:lang w:val="en-US"/>
          </w:rPr>
          <w:t xml:space="preserve">alex.morgan@example.com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· +1 555 0100</w:t>
      </w:r>
    </w:p>
    <w:p>
      <w:pPr>
        <w:pStyle w:val="Heading2"/>
      </w:pPr>
      <w:bookmarkStart w:id="10" w:name="profile"/>
      <w:r>
        <w:rPr>
          <w:lang w:val="en-US"/>
        </w:rPr>
        <w:t xml:space="preserve">Profile</w:t>
      </w:r>
      <w:bookmarkEnd w:id="10"/>
    </w:p>
    <w:p>
      <w:pPr>
        <w:pStyle w:val="FirstParagraph"/>
      </w:pPr>
      <w:r>
        <w:rPr>
          <w:lang w:val="en-US"/>
        </w:rPr>
        <w:t xml:space="preserve">Product designer with six years of experience in B2B software. I turn complex workflows into simple, accessible interfaces, and I work closely with engineers from the first sketch to the release.</w:t>
      </w:r>
    </w:p>
    <w:p>
      <w:pPr>
        <w:pStyle w:val="Heading2"/>
      </w:pPr>
      <w:bookmarkStart w:id="11" w:name="experience"/>
      <w:r>
        <w:rPr>
          <w:lang w:val="en-US"/>
        </w:rPr>
        <w:t xml:space="preserve">Experience</w:t>
      </w:r>
      <w:bookmarkEnd w:id="11"/>
    </w:p>
    <w:p>
      <w:pPr>
        <w:pStyle w:val="FirstParagraph"/>
      </w:pPr>
      <w:r>
        <w:rPr>
          <w:b/>
          <w:bCs/>
          <w:lang w:val="en-US"/>
        </w:rPr>
        <w:t xml:space="preserve">Northwind Software</w:t>
      </w:r>
      <w:r>
        <w:rPr>
          <w:lang w:val="en-US"/>
        </w:rPr>
        <w:t xml:space="preserve"> </w:t>
      </w:r>
      <w:r>
        <w:rPr>
          <w:lang w:val="en-US"/>
        </w:rPr>
        <w:t xml:space="preserve">— Senior Product Designer　</w:t>
      </w:r>
      <w:r>
        <w:rPr>
          <w:rStyle w:val="DFChar3"/>
          <w:lang w:val="en-US"/>
        </w:rPr>
        <w:t xml:space="preserve">2023 — present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Led the redesign of the reporting module used by 40,000 weekly users; task time dropped by 35%.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Built the design system’s data components (tables, filters, charts) with the front-end team.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Run fortnightly usability sessions and share the findings with product and engineering.</w:t>
      </w:r>
    </w:p>
    <w:p>
      <w:pPr>
        <w:pStyle w:val="FirstParagraph"/>
      </w:pPr>
      <w:r>
        <w:rPr>
          <w:b/>
          <w:bCs/>
          <w:lang w:val="en-US"/>
        </w:rPr>
        <w:t xml:space="preserve">Bluebird Labs</w:t>
      </w:r>
      <w:r>
        <w:rPr>
          <w:lang w:val="en-US"/>
        </w:rPr>
        <w:t xml:space="preserve"> </w:t>
      </w:r>
      <w:r>
        <w:rPr>
          <w:lang w:val="en-US"/>
        </w:rPr>
        <w:t xml:space="preserve">— Product Designer　</w:t>
      </w:r>
      <w:r>
        <w:rPr>
          <w:rStyle w:val="DFChar3"/>
          <w:lang w:val="en-US"/>
        </w:rPr>
        <w:t xml:space="preserve">2020 — 2023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Designed the onboarding flow that raised trial-to-paid conversion from 9% to 13%.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Introduced accessibility reviews; the product met WCAG 2.1 AA in 2022.</w:t>
      </w:r>
    </w:p>
    <w:p>
      <w:pPr>
        <w:pStyle w:val="Heading2"/>
      </w:pPr>
      <w:bookmarkStart w:id="12" w:name="education"/>
      <w:r>
        <w:rPr>
          <w:lang w:val="en-US"/>
        </w:rPr>
        <w:t xml:space="preserve">Education</w:t>
      </w:r>
      <w:bookmarkEnd w:id="12"/>
    </w:p>
    <w:p>
      <w:pPr>
        <w:pStyle w:val="FirstParagraph"/>
      </w:pPr>
      <w:r>
        <w:rPr>
          <w:b/>
          <w:bCs/>
          <w:lang w:val="en-US"/>
        </w:rPr>
        <w:t xml:space="preserve">Riverside University</w:t>
      </w:r>
      <w:r>
        <w:rPr>
          <w:lang w:val="en-US"/>
        </w:rPr>
        <w:t xml:space="preserve"> </w:t>
      </w:r>
      <w:r>
        <w:rPr>
          <w:lang w:val="en-US"/>
        </w:rPr>
        <w:t xml:space="preserve">— B.A. Interaction Design　</w:t>
      </w:r>
      <w:r>
        <w:rPr>
          <w:rStyle w:val="DFChar3"/>
          <w:lang w:val="en-US"/>
        </w:rPr>
        <w:t xml:space="preserve">2016 — 2020</w:t>
      </w:r>
    </w:p>
    <w:p>
      <w:pPr>
        <w:pStyle w:val="Heading2"/>
      </w:pPr>
      <w:bookmarkStart w:id="13" w:name="skills"/>
      <w:r>
        <w:rPr>
          <w:lang w:val="en-US"/>
        </w:rPr>
        <w:t xml:space="preserve">Skills</w:t>
      </w:r>
      <w:bookmarkEnd w:id="13"/>
    </w:p>
    <w:tbl>
      <w:tblPr>
        <w:tblStyle w:val="Table"/>
        <w:tblW w:type="dxa" w:w="6498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218"/>
        <w:gridCol w:w="5280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Area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Tools and methods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Design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Figma, prototyping, design systems, accessibility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Research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Usability testing, interviews, survey design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Front end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HTML, CSS, basic React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Languages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English (native), Spanish (professional)</w:t>
            </w:r>
          </w:p>
        </w:tc>
      </w:tr>
    </w:tbl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ind w:firstLine="0" w:firstLineChars="0"/>
      <w:jc w:val="center"/>
    </w:pPr>
  </w:style>
  <w:style w:type="character" w:customStyle="1" w:styleId="DFChar2">
    <w:name w:val="DF Char 2"/>
    <w:rPr>
      <w:b/>
      <w:bCs/>
      <w:sz w:val="44"/>
      <w:szCs w:val="44"/>
    </w:rPr>
  </w:style>
  <w:style w:type="character" w:customStyle="1" w:styleId="DFChar3">
    <w:name w:val="DF Char 3"/>
    <w:rPr>
      <w:color w:val="757575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yperlink" Id="rId9" Target="mailto:alex.morgan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alex.morgan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en-US</dc:language>
  <cp:keywords/>
  <dcterms:created xsi:type="dcterms:W3CDTF">2026-10-27T10:30:41Z</dcterms:created>
  <dcterms:modified xsi:type="dcterms:W3CDTF">2026-10-27T10:30:41Z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none</vt:lpwstr>
  </property>
  <property fmtid="{D5CDD505-2E9C-101B-9397-08002B2CF9AE}" pid="3" name="page-number">
    <vt:lpwstr>none</vt:lpwstr>
  </property>
</Properties>
</file>